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419B" w14:textId="77777777" w:rsidR="00457571" w:rsidRDefault="00000000">
      <w:pPr>
        <w:spacing w:after="160"/>
        <w:rPr>
          <w:sz w:val="32"/>
          <w:szCs w:val="32"/>
        </w:rPr>
      </w:pPr>
      <w:permStart w:id="1069499190" w:edGrp="everyone"/>
      <w:r>
        <w:rPr>
          <w:noProof/>
        </w:rPr>
        <w:drawing>
          <wp:anchor distT="0" distB="0" distL="114300" distR="114300" simplePos="0" relativeHeight="251658240" behindDoc="0" locked="0" layoutInCell="1" hidden="0" allowOverlap="1" wp14:anchorId="68789800" wp14:editId="756C1881">
            <wp:simplePos x="0" y="0"/>
            <wp:positionH relativeFrom="margin">
              <wp:posOffset>2559050</wp:posOffset>
            </wp:positionH>
            <wp:positionV relativeFrom="margin">
              <wp:posOffset>-219709</wp:posOffset>
            </wp:positionV>
            <wp:extent cx="820420" cy="803910"/>
            <wp:effectExtent l="0" t="0" r="0" b="0"/>
            <wp:wrapSquare wrapText="bothSides" distT="0" distB="0" distL="114300" distR="114300"/>
            <wp:docPr id="1682792150" name="image1.jpg" descr="A square with text in the midd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square with text in the middle&#10;&#10;Description automatically generated with medium confidence"/>
                    <pic:cNvPicPr preferRelativeResize="0"/>
                  </pic:nvPicPr>
                  <pic:blipFill>
                    <a:blip r:embed="rId7"/>
                    <a:srcRect/>
                    <a:stretch>
                      <a:fillRect/>
                    </a:stretch>
                  </pic:blipFill>
                  <pic:spPr>
                    <a:xfrm>
                      <a:off x="0" y="0"/>
                      <a:ext cx="820420" cy="803910"/>
                    </a:xfrm>
                    <a:prstGeom prst="rect">
                      <a:avLst/>
                    </a:prstGeom>
                    <a:ln/>
                  </pic:spPr>
                </pic:pic>
              </a:graphicData>
            </a:graphic>
          </wp:anchor>
        </w:drawing>
      </w:r>
      <w:permEnd w:id="1069499190"/>
    </w:p>
    <w:p w14:paraId="5CB88217" w14:textId="77777777" w:rsidR="00457571" w:rsidRDefault="00457571">
      <w:pPr>
        <w:spacing w:after="160"/>
        <w:rPr>
          <w:sz w:val="32"/>
          <w:szCs w:val="32"/>
        </w:rPr>
      </w:pPr>
    </w:p>
    <w:p w14:paraId="2D63A1B2" w14:textId="77777777" w:rsidR="00457571" w:rsidRDefault="00000000">
      <w:pPr>
        <w:rPr>
          <w:b/>
          <w:sz w:val="32"/>
          <w:szCs w:val="32"/>
        </w:rPr>
      </w:pPr>
      <w:r>
        <w:rPr>
          <w:b/>
          <w:sz w:val="32"/>
          <w:szCs w:val="32"/>
        </w:rPr>
        <w:t>Understanding FIV In Cats</w:t>
      </w:r>
    </w:p>
    <w:p w14:paraId="623EEE5F" w14:textId="77777777" w:rsidR="00457571" w:rsidRDefault="00457571">
      <w:pPr>
        <w:rPr>
          <w:sz w:val="32"/>
          <w:szCs w:val="32"/>
        </w:rPr>
      </w:pPr>
    </w:p>
    <w:p w14:paraId="234BA202" w14:textId="77777777" w:rsidR="00457571" w:rsidRDefault="00000000">
      <w:pPr>
        <w:spacing w:after="160"/>
      </w:pPr>
      <w:r>
        <w:t>FIV, or feline immunodeficiency virus, is a condition that affects a cat’s immune system, making them more vulnerable to infections and illnesses. While the name might sound alarming, FIV is not a death sentence, and with proper care, FIV-positive cats can lead long, healthy lives. Let’s explore what FIV is, how it spreads, and what you can do to keep your cat safe.</w:t>
      </w:r>
    </w:p>
    <w:p w14:paraId="2792E4FE" w14:textId="77777777" w:rsidR="00457571" w:rsidRDefault="00457571">
      <w:pPr>
        <w:rPr>
          <w:b/>
          <w:sz w:val="28"/>
          <w:szCs w:val="28"/>
        </w:rPr>
      </w:pPr>
    </w:p>
    <w:p w14:paraId="4967BBF0" w14:textId="77777777" w:rsidR="00457571" w:rsidRDefault="00000000">
      <w:pPr>
        <w:rPr>
          <w:b/>
          <w:sz w:val="28"/>
          <w:szCs w:val="28"/>
        </w:rPr>
      </w:pPr>
      <w:r>
        <w:rPr>
          <w:b/>
          <w:sz w:val="28"/>
          <w:szCs w:val="28"/>
        </w:rPr>
        <w:t>What Is FIV And How Do Cats Contract It?</w:t>
      </w:r>
    </w:p>
    <w:p w14:paraId="2BA1D3F6" w14:textId="77777777" w:rsidR="00457571" w:rsidRDefault="00457571">
      <w:pPr>
        <w:rPr>
          <w:sz w:val="28"/>
          <w:szCs w:val="28"/>
        </w:rPr>
      </w:pPr>
    </w:p>
    <w:p w14:paraId="7A4D3BD0" w14:textId="77777777" w:rsidR="00457571" w:rsidRDefault="00000000">
      <w:pPr>
        <w:spacing w:after="160"/>
      </w:pPr>
      <w:r>
        <w:t xml:space="preserve">FIV is a virus that attacks a cat’s immune system, </w:t>
      </w:r>
      <w:proofErr w:type="gramStart"/>
      <w:r>
        <w:t>similar to</w:t>
      </w:r>
      <w:proofErr w:type="gramEnd"/>
      <w:r>
        <w:t xml:space="preserve"> HIV in humans. However, it’s important to note that FIV cannot be transmitted to humans or other animals; it only affects cats. The virus is </w:t>
      </w:r>
      <w:proofErr w:type="gramStart"/>
      <w:r>
        <w:t>most commonly spread</w:t>
      </w:r>
      <w:proofErr w:type="gramEnd"/>
      <w:r>
        <w:t xml:space="preserve"> through bite wounds, which is why unneutered male cats that fight over territory are at a higher risk. Sharing food bowls, grooming, or casual contact is unlikely to spread the virus. Mother cats can sometimes pass FIV to their kittens, but this is less common.</w:t>
      </w:r>
    </w:p>
    <w:p w14:paraId="7FFC8448" w14:textId="77777777" w:rsidR="00457571" w:rsidRDefault="00457571">
      <w:pPr>
        <w:rPr>
          <w:b/>
          <w:sz w:val="28"/>
          <w:szCs w:val="28"/>
        </w:rPr>
      </w:pPr>
    </w:p>
    <w:p w14:paraId="156BC9C0" w14:textId="77777777" w:rsidR="00457571" w:rsidRDefault="00000000">
      <w:pPr>
        <w:rPr>
          <w:b/>
          <w:sz w:val="28"/>
          <w:szCs w:val="28"/>
        </w:rPr>
      </w:pPr>
      <w:r>
        <w:rPr>
          <w:b/>
          <w:sz w:val="28"/>
          <w:szCs w:val="28"/>
        </w:rPr>
        <w:t>Why Indoor Living Is Essential</w:t>
      </w:r>
    </w:p>
    <w:p w14:paraId="63278D82" w14:textId="77777777" w:rsidR="00457571" w:rsidRDefault="00457571">
      <w:pPr>
        <w:rPr>
          <w:sz w:val="28"/>
          <w:szCs w:val="28"/>
        </w:rPr>
      </w:pPr>
    </w:p>
    <w:p w14:paraId="7F6CAE5B" w14:textId="77777777" w:rsidR="00457571" w:rsidRDefault="00000000">
      <w:pPr>
        <w:spacing w:after="160"/>
      </w:pPr>
      <w:r>
        <w:t>Keeping your cat indoors is one of the best ways to protect them from FIV. Outdoor cats are more likely to encounter other cats and get into fights, increasing their risk of contracting the virus. Indoor cats live safer, healthier lives overall, as they’re shielded from other risks like traffic, predators, and exposure to diseases. If you already have an FIV-positive cat, keeping them indoors prevents them from potentially spreading the virus to other cats.</w:t>
      </w:r>
    </w:p>
    <w:p w14:paraId="0769DC1D" w14:textId="77777777" w:rsidR="00457571" w:rsidRDefault="00457571">
      <w:pPr>
        <w:rPr>
          <w:b/>
          <w:sz w:val="28"/>
          <w:szCs w:val="28"/>
        </w:rPr>
      </w:pPr>
    </w:p>
    <w:p w14:paraId="032DEC2D" w14:textId="77777777" w:rsidR="00457571" w:rsidRDefault="00000000">
      <w:pPr>
        <w:rPr>
          <w:b/>
          <w:sz w:val="28"/>
          <w:szCs w:val="28"/>
        </w:rPr>
      </w:pPr>
      <w:r>
        <w:rPr>
          <w:b/>
          <w:sz w:val="28"/>
          <w:szCs w:val="28"/>
        </w:rPr>
        <w:t>The Importance of Spaying and Neutering</w:t>
      </w:r>
    </w:p>
    <w:p w14:paraId="13CA3133" w14:textId="77777777" w:rsidR="00457571" w:rsidRDefault="00457571">
      <w:pPr>
        <w:rPr>
          <w:sz w:val="28"/>
          <w:szCs w:val="28"/>
        </w:rPr>
      </w:pPr>
    </w:p>
    <w:p w14:paraId="4ECE2382" w14:textId="77777777" w:rsidR="00457571" w:rsidRDefault="00000000">
      <w:pPr>
        <w:spacing w:after="160"/>
      </w:pPr>
      <w:r>
        <w:t xml:space="preserve">Spaying and neutering your cat can significantly reduce the risk of FIV. Neutered males are less likely to roam or engage in territorial fights, which are common ways the virus is transmitted. Spayed females also avoid attracting aggressive male cats. Beyond FIV prevention, spaying and neutering contributes to overall better </w:t>
      </w:r>
      <w:proofErr w:type="spellStart"/>
      <w:r>
        <w:t>behavior</w:t>
      </w:r>
      <w:proofErr w:type="spellEnd"/>
      <w:r>
        <w:t xml:space="preserve"> and health for your feline friend.</w:t>
      </w:r>
    </w:p>
    <w:p w14:paraId="553502A0" w14:textId="77777777" w:rsidR="00457571" w:rsidRDefault="00457571">
      <w:pPr>
        <w:rPr>
          <w:b/>
          <w:sz w:val="28"/>
          <w:szCs w:val="28"/>
        </w:rPr>
      </w:pPr>
    </w:p>
    <w:p w14:paraId="6DB28A24" w14:textId="77777777" w:rsidR="00457571" w:rsidRDefault="00457571">
      <w:pPr>
        <w:rPr>
          <w:b/>
          <w:sz w:val="28"/>
          <w:szCs w:val="28"/>
        </w:rPr>
      </w:pPr>
    </w:p>
    <w:p w14:paraId="756A74FF" w14:textId="77777777" w:rsidR="00457571" w:rsidRDefault="00457571">
      <w:pPr>
        <w:rPr>
          <w:b/>
          <w:sz w:val="28"/>
          <w:szCs w:val="28"/>
        </w:rPr>
      </w:pPr>
    </w:p>
    <w:p w14:paraId="10174676" w14:textId="77777777" w:rsidR="00457571" w:rsidRDefault="00000000">
      <w:pPr>
        <w:rPr>
          <w:b/>
          <w:sz w:val="28"/>
          <w:szCs w:val="28"/>
        </w:rPr>
      </w:pPr>
      <w:r>
        <w:rPr>
          <w:b/>
          <w:sz w:val="28"/>
          <w:szCs w:val="28"/>
        </w:rPr>
        <w:lastRenderedPageBreak/>
        <w:t>Can FIV-Positive Cats Live with Other Cats?</w:t>
      </w:r>
    </w:p>
    <w:p w14:paraId="67F6DF07" w14:textId="77777777" w:rsidR="00457571" w:rsidRDefault="00457571">
      <w:pPr>
        <w:rPr>
          <w:sz w:val="28"/>
          <w:szCs w:val="28"/>
        </w:rPr>
      </w:pPr>
    </w:p>
    <w:p w14:paraId="04D6F84C" w14:textId="77777777" w:rsidR="00457571" w:rsidRDefault="00000000">
      <w:pPr>
        <w:spacing w:after="160"/>
      </w:pPr>
      <w:r>
        <w:t xml:space="preserve">Yes! Fixed, friendly FIV-positive cats kept indoors are generally not a danger to other cats in the household. </w:t>
      </w:r>
      <w:proofErr w:type="gramStart"/>
      <w:r>
        <w:t>As long as</w:t>
      </w:r>
      <w:proofErr w:type="gramEnd"/>
      <w:r>
        <w:t xml:space="preserve"> the cats do not fight and bite each other, the risk of transmission is minimal. It’s essential to create a calm, stress-free environment to reduce the likelihood of aggression. Many multi-cat households include FIV-positive and FIV-negative cats living happily together.</w:t>
      </w:r>
    </w:p>
    <w:p w14:paraId="46002C8A" w14:textId="77777777" w:rsidR="00457571" w:rsidRDefault="00457571">
      <w:pPr>
        <w:rPr>
          <w:b/>
          <w:sz w:val="28"/>
          <w:szCs w:val="28"/>
        </w:rPr>
      </w:pPr>
    </w:p>
    <w:p w14:paraId="0FB97510" w14:textId="77777777" w:rsidR="00457571" w:rsidRDefault="00000000">
      <w:pPr>
        <w:rPr>
          <w:b/>
          <w:sz w:val="28"/>
          <w:szCs w:val="28"/>
        </w:rPr>
      </w:pPr>
      <w:r>
        <w:rPr>
          <w:b/>
          <w:sz w:val="28"/>
          <w:szCs w:val="28"/>
        </w:rPr>
        <w:t>Testing For FIV</w:t>
      </w:r>
    </w:p>
    <w:p w14:paraId="58CCB2DD" w14:textId="77777777" w:rsidR="00457571" w:rsidRDefault="00457571">
      <w:pPr>
        <w:rPr>
          <w:sz w:val="28"/>
          <w:szCs w:val="28"/>
        </w:rPr>
      </w:pPr>
    </w:p>
    <w:p w14:paraId="3FF6B023" w14:textId="77777777" w:rsidR="00457571" w:rsidRDefault="00000000">
      <w:pPr>
        <w:spacing w:after="160"/>
      </w:pPr>
      <w:r>
        <w:t>If you don’t know whether your cat has FIV, it’s a good idea to get them tested. Many animal shelters offer low-cost testing services or can refer you to affordable clinics. Testing is straightforward and can provide peace of mind, whether you’re introducing a new cat to your home or simply ensuring your current cat’s health.</w:t>
      </w:r>
    </w:p>
    <w:p w14:paraId="75CFFF1C" w14:textId="77777777" w:rsidR="00457571" w:rsidRDefault="00457571">
      <w:pPr>
        <w:rPr>
          <w:b/>
          <w:sz w:val="28"/>
          <w:szCs w:val="28"/>
        </w:rPr>
      </w:pPr>
    </w:p>
    <w:p w14:paraId="477AD18D" w14:textId="77777777" w:rsidR="00457571" w:rsidRDefault="00000000">
      <w:pPr>
        <w:rPr>
          <w:b/>
          <w:sz w:val="28"/>
          <w:szCs w:val="28"/>
        </w:rPr>
      </w:pPr>
      <w:r>
        <w:rPr>
          <w:b/>
          <w:sz w:val="28"/>
          <w:szCs w:val="28"/>
        </w:rPr>
        <w:t>FIV-Positive Cats Can Live Long Lives</w:t>
      </w:r>
    </w:p>
    <w:p w14:paraId="4DC5FC24" w14:textId="77777777" w:rsidR="00457571" w:rsidRDefault="00457571">
      <w:pPr>
        <w:rPr>
          <w:sz w:val="28"/>
          <w:szCs w:val="28"/>
        </w:rPr>
      </w:pPr>
    </w:p>
    <w:p w14:paraId="3F66DCD3" w14:textId="77777777" w:rsidR="00457571" w:rsidRDefault="00000000">
      <w:pPr>
        <w:spacing w:after="160"/>
      </w:pPr>
      <w:r>
        <w:t>While FIV weakens a cat’s immune system, it doesn’t mean they can’t live a long, fulfilling life. With proper care, including a healthy diet, regular veterinary check-ups, and a safe indoor environment, FIV-positive cats can thrive. They may require extra attention to prevent infections and illnesses, but their quality of life can remain high with the right support.</w:t>
      </w:r>
    </w:p>
    <w:p w14:paraId="68326C22" w14:textId="77777777" w:rsidR="00457571" w:rsidRDefault="00457571">
      <w:pPr>
        <w:rPr>
          <w:b/>
          <w:sz w:val="28"/>
          <w:szCs w:val="28"/>
        </w:rPr>
      </w:pPr>
    </w:p>
    <w:p w14:paraId="716B3A40" w14:textId="77777777" w:rsidR="00457571" w:rsidRDefault="00000000">
      <w:pPr>
        <w:rPr>
          <w:b/>
          <w:sz w:val="28"/>
          <w:szCs w:val="28"/>
        </w:rPr>
      </w:pPr>
      <w:r>
        <w:rPr>
          <w:b/>
          <w:sz w:val="28"/>
          <w:szCs w:val="28"/>
        </w:rPr>
        <w:t>Final Thoughts</w:t>
      </w:r>
    </w:p>
    <w:p w14:paraId="39A6AAA7" w14:textId="77777777" w:rsidR="00457571" w:rsidRDefault="00457571">
      <w:pPr>
        <w:rPr>
          <w:sz w:val="28"/>
          <w:szCs w:val="28"/>
        </w:rPr>
      </w:pPr>
    </w:p>
    <w:p w14:paraId="49ED96D1" w14:textId="77777777" w:rsidR="00457571" w:rsidRDefault="00000000">
      <w:pPr>
        <w:spacing w:after="160"/>
      </w:pPr>
      <w:r>
        <w:t>FIV is a manageable condition that doesn’t define a cat’s entire life. By keeping your cat indoors, spaying or neutering them, and ensuring they have regular veterinary care, you can protect them from FIV or help an FIV-positive cat live their best life. Remember, FIV-positive cats deserve love and care just like any other feline, and they can bring just as much joy to your home.</w:t>
      </w:r>
    </w:p>
    <w:p w14:paraId="3ABFBB13" w14:textId="77777777" w:rsidR="00457571" w:rsidRDefault="00457571">
      <w:pPr>
        <w:spacing w:after="160"/>
      </w:pPr>
    </w:p>
    <w:sectPr w:rsidR="00457571">
      <w:headerReference w:type="default" r:id="rId8"/>
      <w:footerReference w:type="default" r:id="rId9"/>
      <w:pgSz w:w="12240" w:h="15840"/>
      <w:pgMar w:top="567"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9D28" w14:textId="77777777" w:rsidR="007D7012" w:rsidRDefault="007D7012">
      <w:r>
        <w:separator/>
      </w:r>
    </w:p>
  </w:endnote>
  <w:endnote w:type="continuationSeparator" w:id="0">
    <w:p w14:paraId="413D7130" w14:textId="77777777" w:rsidR="007D7012" w:rsidRDefault="007D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5824F52-9221-47A6-903A-5D2A88C7179F}"/>
    <w:embedBold r:id="rId2" w:fontKey="{6AF973AB-7184-4513-AABB-86DD6205BAD9}"/>
    <w:embedItalic r:id="rId3" w:fontKey="{C4A50684-8843-4EFB-BB04-AAB5F36F06AC}"/>
  </w:font>
  <w:font w:name="Aptos Display">
    <w:charset w:val="00"/>
    <w:family w:val="swiss"/>
    <w:pitch w:val="variable"/>
    <w:sig w:usb0="20000287" w:usb1="00000003" w:usb2="00000000" w:usb3="00000000" w:csb0="0000019F" w:csb1="00000000"/>
    <w:embedRegular r:id="rId4" w:fontKey="{1906A256-8FA2-4447-A547-14266B24B231}"/>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5" w:fontKey="{6686B0D3-AB67-4A4C-9A35-0406BBC2C9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DC9A" w14:textId="77777777" w:rsidR="00457571" w:rsidRDefault="00457571">
    <w:pPr>
      <w:widowControl w:val="0"/>
      <w:pBdr>
        <w:top w:val="nil"/>
        <w:left w:val="nil"/>
        <w:bottom w:val="nil"/>
        <w:right w:val="nil"/>
        <w:between w:val="nil"/>
      </w:pBdr>
      <w:spacing w:line="276" w:lineRule="auto"/>
      <w:rPr>
        <w:color w:val="000000"/>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1881"/>
      <w:gridCol w:w="7479"/>
    </w:tblGrid>
    <w:tr w:rsidR="00457571" w14:paraId="54E47FB2" w14:textId="77777777">
      <w:tc>
        <w:tcPr>
          <w:tcW w:w="1881" w:type="dxa"/>
        </w:tcPr>
        <w:p w14:paraId="4DFDE3D3" w14:textId="77777777" w:rsidR="00457571" w:rsidRDefault="0000000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75AC95A9" wp14:editId="78F67C9C">
                <wp:extent cx="1062056" cy="397591"/>
                <wp:effectExtent l="0" t="0" r="0" b="0"/>
                <wp:docPr id="1682792151" name="image2.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background with white text&#10;&#10;Description automatically generated"/>
                        <pic:cNvPicPr preferRelativeResize="0"/>
                      </pic:nvPicPr>
                      <pic:blipFill>
                        <a:blip r:embed="rId1"/>
                        <a:srcRect/>
                        <a:stretch>
                          <a:fillRect/>
                        </a:stretch>
                      </pic:blipFill>
                      <pic:spPr>
                        <a:xfrm>
                          <a:off x="0" y="0"/>
                          <a:ext cx="1062056" cy="397591"/>
                        </a:xfrm>
                        <a:prstGeom prst="rect">
                          <a:avLst/>
                        </a:prstGeom>
                        <a:ln/>
                      </pic:spPr>
                    </pic:pic>
                  </a:graphicData>
                </a:graphic>
              </wp:inline>
            </w:drawing>
          </w:r>
        </w:p>
      </w:tc>
      <w:tc>
        <w:tcPr>
          <w:tcW w:w="7479" w:type="dxa"/>
        </w:tcPr>
        <w:p w14:paraId="2019F45D" w14:textId="77777777" w:rsidR="00457571" w:rsidRDefault="00000000">
          <w:pPr>
            <w:pBdr>
              <w:top w:val="nil"/>
              <w:left w:val="nil"/>
              <w:bottom w:val="nil"/>
              <w:right w:val="nil"/>
              <w:between w:val="nil"/>
            </w:pBdr>
            <w:tabs>
              <w:tab w:val="center" w:pos="4680"/>
              <w:tab w:val="right" w:pos="9360"/>
            </w:tabs>
            <w:jc w:val="center"/>
            <w:rPr>
              <w:rFonts w:ascii="Montserrat" w:eastAsia="Montserrat" w:hAnsi="Montserrat" w:cs="Montserrat"/>
              <w:color w:val="000000"/>
            </w:rPr>
          </w:pPr>
          <w:r>
            <w:rPr>
              <w:rFonts w:ascii="Montserrat" w:eastAsia="Montserrat" w:hAnsi="Montserrat" w:cs="Montserrat"/>
              <w:color w:val="000000"/>
            </w:rPr>
            <w:t>Content provided by Mutual Rescue. Translated by</w:t>
          </w:r>
        </w:p>
        <w:p w14:paraId="1EC05E0B" w14:textId="77777777" w:rsidR="00457571" w:rsidRDefault="00000000">
          <w:pPr>
            <w:pBdr>
              <w:top w:val="nil"/>
              <w:left w:val="nil"/>
              <w:bottom w:val="nil"/>
              <w:right w:val="nil"/>
              <w:between w:val="nil"/>
            </w:pBdr>
            <w:tabs>
              <w:tab w:val="center" w:pos="4680"/>
              <w:tab w:val="right" w:pos="9360"/>
            </w:tabs>
            <w:jc w:val="center"/>
            <w:rPr>
              <w:rFonts w:ascii="Montserrat" w:eastAsia="Montserrat" w:hAnsi="Montserrat" w:cs="Montserrat"/>
              <w:color w:val="000000"/>
            </w:rPr>
          </w:pPr>
          <w:r>
            <w:rPr>
              <w:rFonts w:ascii="Montserrat" w:eastAsia="Montserrat" w:hAnsi="Montserrat" w:cs="Montserrat"/>
              <w:color w:val="000000"/>
            </w:rPr>
            <w:t>Daniel Luna, Luna Languages, Guadalajara, MX</w:t>
          </w:r>
        </w:p>
      </w:tc>
    </w:tr>
  </w:tbl>
  <w:p w14:paraId="5D03B63D" w14:textId="77777777" w:rsidR="00457571" w:rsidRDefault="004575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FBD6" w14:textId="77777777" w:rsidR="007D7012" w:rsidRDefault="007D7012">
      <w:r>
        <w:separator/>
      </w:r>
    </w:p>
  </w:footnote>
  <w:footnote w:type="continuationSeparator" w:id="0">
    <w:p w14:paraId="0C039F0C" w14:textId="77777777" w:rsidR="007D7012" w:rsidRDefault="007D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D964" w14:textId="77777777" w:rsidR="00457571" w:rsidRDefault="00457571">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ocumentProtection w:edit="readOnly" w:enforcement="1" w:cryptProviderType="rsaAES" w:cryptAlgorithmClass="hash" w:cryptAlgorithmType="typeAny" w:cryptAlgorithmSid="14" w:cryptSpinCount="100000" w:hash="FPE1b+lC4Ca33miEW9eC8Yyy+aHCKVV0qdI1gSRNFOZVZ8DlAhetfP/+VmUiA7ROHkN4SG9XbHMA6XgnE4WHkw==" w:salt="p+OI1n+HK2cFvEQm8fGK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71"/>
    <w:rsid w:val="00457571"/>
    <w:rsid w:val="005D5A47"/>
    <w:rsid w:val="006F36B3"/>
    <w:rsid w:val="007D7012"/>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101E"/>
  <w15:docId w15:val="{8F553C46-FCBB-43B3-8064-B4613E65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H" w:eastAsia="en-G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kiHCs12kjntMUmMSBcoyY8hw==">CgMxLjA4AHIhMUxyLWV5U1NyQUl2ZDlsY05vcVB5V0V3b1k4X243Z0ox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8</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Tempongko</dc:creator>
  <cp:lastModifiedBy>Prince Baffour</cp:lastModifiedBy>
  <cp:revision>2</cp:revision>
  <dcterms:created xsi:type="dcterms:W3CDTF">2025-01-13T13:07:00Z</dcterms:created>
  <dcterms:modified xsi:type="dcterms:W3CDTF">2025-01-13T13:07:00Z</dcterms:modified>
</cp:coreProperties>
</file>